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(toliau kartu vadinamos šalimis, o kiekviena atskirai – šalimi), remdamiesi (-osi)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578A527D" w:rsidR="002D67D0" w:rsidRPr="002D67D0" w:rsidRDefault="002D67D0" w:rsidP="0054793D">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 </w:t>
      </w:r>
      <w:r w:rsidR="0054793D" w:rsidRPr="0054793D">
        <w:rPr>
          <w:rFonts w:ascii="Times New Roman" w:eastAsia="Times New Roman" w:hAnsi="Times New Roman" w:cs="Times New Roman"/>
          <w:sz w:val="24"/>
          <w:szCs w:val="20"/>
          <w:lang w:bidi="he-IL"/>
        </w:rPr>
        <w:t>43,14 kv. m pastatą – dirbtuves (pastatas plane pažymėtas 50P1p, unikalus</w:t>
      </w:r>
      <w:r w:rsidR="0054793D">
        <w:rPr>
          <w:rFonts w:ascii="Times New Roman" w:eastAsia="Times New Roman" w:hAnsi="Times New Roman" w:cs="Times New Roman"/>
          <w:sz w:val="24"/>
          <w:szCs w:val="20"/>
          <w:lang w:bidi="he-IL"/>
        </w:rPr>
        <w:t xml:space="preserve"> </w:t>
      </w:r>
      <w:r w:rsidR="0054793D" w:rsidRPr="0054793D">
        <w:rPr>
          <w:rFonts w:ascii="Times New Roman" w:eastAsia="Times New Roman" w:hAnsi="Times New Roman" w:cs="Times New Roman"/>
          <w:sz w:val="24"/>
          <w:szCs w:val="20"/>
          <w:lang w:bidi="he-IL"/>
        </w:rPr>
        <w:t>Nr. 1995-5028-0012) Europos pr. 109, Kaune, ir dalį – 40 kv. m aikštelės b40 (bendras aikštelės</w:t>
      </w:r>
      <w:r w:rsidR="0054793D">
        <w:rPr>
          <w:rFonts w:ascii="Times New Roman" w:eastAsia="Times New Roman" w:hAnsi="Times New Roman" w:cs="Times New Roman"/>
          <w:sz w:val="24"/>
          <w:szCs w:val="20"/>
          <w:lang w:bidi="he-IL"/>
        </w:rPr>
        <w:t xml:space="preserve"> </w:t>
      </w:r>
      <w:r w:rsidR="0054793D" w:rsidRPr="0054793D">
        <w:rPr>
          <w:rFonts w:ascii="Times New Roman" w:eastAsia="Times New Roman" w:hAnsi="Times New Roman" w:cs="Times New Roman"/>
          <w:sz w:val="24"/>
          <w:szCs w:val="20"/>
          <w:lang w:bidi="he-IL"/>
        </w:rPr>
        <w:t>plotas – 4396 kv. m, dalis kitų inžinerinių statinių – kiemo statinių, unikalus Nr. 4400-5108-5251)</w:t>
      </w:r>
      <w:r w:rsidR="0054793D">
        <w:rPr>
          <w:rFonts w:ascii="Times New Roman" w:eastAsia="Times New Roman" w:hAnsi="Times New Roman" w:cs="Times New Roman"/>
          <w:sz w:val="24"/>
          <w:szCs w:val="20"/>
          <w:lang w:bidi="he-IL"/>
        </w:rPr>
        <w:t xml:space="preserve"> </w:t>
      </w:r>
      <w:r w:rsidR="0054793D" w:rsidRPr="0054793D">
        <w:rPr>
          <w:rFonts w:ascii="Times New Roman" w:eastAsia="Times New Roman" w:hAnsi="Times New Roman" w:cs="Times New Roman"/>
          <w:sz w:val="24"/>
          <w:szCs w:val="20"/>
          <w:lang w:bidi="he-IL"/>
        </w:rPr>
        <w:t>Veiverių g. 132, Kaune, sandėliavimo arba su aviacija susijusiai veiklai vykdyti</w:t>
      </w:r>
      <w:r w:rsidR="0054793D">
        <w:rPr>
          <w:rFonts w:ascii="Times New Roman" w:eastAsia="Times New Roman" w:hAnsi="Times New Roman" w:cs="Times New Roman"/>
          <w:sz w:val="24"/>
          <w:szCs w:val="20"/>
          <w:lang w:bidi="he-IL"/>
        </w:rPr>
        <w:t>.</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Nuomotojui savo iniciatyva vienašališkai nutraukus prieš terminą sutartį be nuomininko kaltės, užstatas nuomininkui grąžinamas per 10 darbo dienų nuo sutarties nutraukimo </w:t>
      </w:r>
      <w:r w:rsidRPr="002D67D0">
        <w:rPr>
          <w:rFonts w:ascii="Times New Roman" w:eastAsia="Times New Roman" w:hAnsi="Times New Roman" w:cs="Times New Roman"/>
          <w:i/>
          <w:sz w:val="24"/>
          <w:szCs w:val="24"/>
          <w:lang w:bidi="he-IL"/>
        </w:rPr>
        <w:t>(šis punktas nerašomas, jei užstatas nenumatomas</w:t>
      </w:r>
      <w:r w:rsidRPr="002D67D0">
        <w:rPr>
          <w:rFonts w:ascii="Times New Roman" w:eastAsia="Times New Roman" w:hAnsi="Times New Roman" w:cs="Times New Roman"/>
          <w:i/>
          <w:sz w:val="24"/>
          <w:szCs w:val="20"/>
          <w:lang w:bidi="he-IL"/>
        </w:rPr>
        <w:t>)</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r w:rsidRPr="002D67D0">
        <w:rPr>
          <w:rFonts w:ascii="Times New Roman" w:eastAsia="Times New Roman" w:hAnsi="Times New Roman" w:cs="Times New Roman"/>
          <w:i/>
          <w:sz w:val="24"/>
          <w:szCs w:val="20"/>
          <w:lang w:bidi="he-IL"/>
        </w:rPr>
        <w:t>(šis punktas rašomas, kai išnuomojamas nekilnojamasis turtas)</w:t>
      </w:r>
      <w:r w:rsidRPr="002D67D0">
        <w:rPr>
          <w:rFonts w:ascii="Times New Roman" w:eastAsia="Times New Roman" w:hAnsi="Times New Roman" w:cs="Times New Roman"/>
          <w:sz w:val="24"/>
          <w:szCs w:val="20"/>
          <w:lang w:bidi="he-IL"/>
        </w:rPr>
        <w:t xml:space="preserve">.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Nacionalinės žemės tarnybos teritorinį padalinį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w:t>
      </w:r>
      <w:r w:rsidRPr="002D67D0">
        <w:rPr>
          <w:rFonts w:ascii="Times New Roman" w:eastAsia="Times New Roman" w:hAnsi="Times New Roman" w:cs="Times New Roman"/>
          <w:sz w:val="24"/>
          <w:szCs w:val="20"/>
          <w:lang w:bidi="he-IL"/>
        </w:rPr>
        <w:lastRenderedPageBreak/>
        <w:t xml:space="preserve">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F65873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25.3. nuosavybės teisei į išnuomotą turtą perėjus kitam asmeniui; </w:t>
      </w:r>
    </w:p>
    <w:p w14:paraId="550244C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25.4. nuomotojui – Savivaldybės turto patikėtiniui grąžinus turtą Savivaldybei, nebent Savivaldybė nusprendžia perimti nuomotojo teises ir pareigas pagal šią sutartį arba perduoti jas kitam </w:t>
      </w:r>
      <w:r w:rsidRPr="002D67D0">
        <w:rPr>
          <w:rFonts w:ascii="Times New Roman" w:eastAsia="Times New Roman" w:hAnsi="Times New Roman" w:cs="Times New Roman"/>
          <w:spacing w:val="-4"/>
          <w:sz w:val="24"/>
          <w:szCs w:val="20"/>
          <w:lang w:bidi="he-IL"/>
        </w:rPr>
        <w:t xml:space="preserve">Savivaldybės turto patikėtiniui </w:t>
      </w:r>
      <w:r w:rsidRPr="002D67D0">
        <w:rPr>
          <w:rFonts w:ascii="Times New Roman" w:eastAsia="Times New Roman" w:hAnsi="Times New Roman" w:cs="Times New Roman"/>
          <w:i/>
          <w:spacing w:val="-4"/>
          <w:sz w:val="24"/>
          <w:szCs w:val="20"/>
          <w:lang w:bidi="he-IL"/>
        </w:rPr>
        <w:t xml:space="preserve">(šis papunktis rašomas, kai sutartį sudaro Savivaldybės turto patikėtinis).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77777777"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r w:rsidRPr="002D67D0">
        <w:rPr>
          <w:rFonts w:ascii="Times New Roman" w:eastAsia="Times New Roman" w:hAnsi="Times New Roman" w:cs="Times New Roman"/>
          <w:i/>
          <w:sz w:val="24"/>
          <w:szCs w:val="24"/>
          <w:lang w:bidi="he-IL"/>
        </w:rPr>
        <w:t>(šis sutarties papunktis rašomas, jei turtas išnuomotas konkurso būdu)</w:t>
      </w:r>
      <w:r w:rsidRPr="002D67D0">
        <w:rPr>
          <w:rFonts w:ascii="Times New Roman" w:eastAsia="Times New Roman" w:hAnsi="Times New Roman" w:cs="Times New Roman"/>
          <w:sz w:val="24"/>
          <w:szCs w:val="24"/>
          <w:lang w:bidi="he-IL"/>
        </w:rPr>
        <w:t xml:space="preserve">;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r w:rsidRPr="002D67D0">
        <w:rPr>
          <w:rFonts w:ascii="Times New Roman" w:eastAsia="Times New Roman" w:hAnsi="Times New Roman" w:cs="Times New Roman"/>
          <w:i/>
          <w:sz w:val="24"/>
          <w:szCs w:val="20"/>
          <w:lang w:bidi="he-IL"/>
        </w:rPr>
        <w:t>(nerašoma, jei užstatas nenumatomas)</w:t>
      </w:r>
      <w:r w:rsidRPr="002D67D0">
        <w:rPr>
          <w:rFonts w:ascii="Times New Roman" w:eastAsia="Times New Roman" w:hAnsi="Times New Roman" w:cs="Times New Roman"/>
          <w:sz w:val="24"/>
          <w:szCs w:val="20"/>
          <w:lang w:bidi="he-IL"/>
        </w:rPr>
        <w:t xml:space="preserv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w:t>
      </w:r>
      <w:r w:rsidRPr="002D67D0">
        <w:rPr>
          <w:rFonts w:ascii="Times New Roman" w:eastAsia="Times New Roman" w:hAnsi="Times New Roman" w:cs="Times New Roman"/>
          <w:bCs/>
          <w:sz w:val="24"/>
          <w:szCs w:val="24"/>
          <w:lang w:bidi="he-IL"/>
        </w:rPr>
        <w:lastRenderedPageBreak/>
        <w:t>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607651B9" w:rsidR="002D67D0" w:rsidRPr="002D67D0" w:rsidRDefault="002D67D0" w:rsidP="002E583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38. </w:t>
      </w:r>
      <w:r w:rsidR="002E5830">
        <w:rPr>
          <w:rFonts w:ascii="Times New Roman" w:eastAsia="Times New Roman" w:hAnsi="Times New Roman" w:cs="Times New Roman"/>
          <w:sz w:val="24"/>
          <w:szCs w:val="20"/>
          <w:lang w:bidi="he-IL"/>
        </w:rPr>
        <w:t>N</w:t>
      </w:r>
      <w:r w:rsidR="002E5830" w:rsidRPr="002E5830">
        <w:rPr>
          <w:rFonts w:ascii="Times New Roman" w:eastAsia="Times New Roman" w:hAnsi="Times New Roman" w:cs="Times New Roman"/>
          <w:sz w:val="24"/>
          <w:szCs w:val="20"/>
          <w:lang w:bidi="he-IL"/>
        </w:rPr>
        <w:t>uomininkas įsipareigoja pasirašyti su S. Dariaus ir S. Girėno aerodromu susitarimą dėl atsiskaitymo už sunaudotą elektros energiją</w:t>
      </w:r>
      <w:r w:rsidR="002E5830">
        <w:rPr>
          <w:rFonts w:ascii="Times New Roman" w:eastAsia="Times New Roman" w:hAnsi="Times New Roman" w:cs="Times New Roman"/>
          <w:sz w:val="24"/>
          <w:szCs w:val="20"/>
          <w:lang w:bidi="he-IL"/>
        </w:rPr>
        <w:t>.</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išnuomojamo turto sąrašas </w:t>
      </w:r>
      <w:r w:rsidRPr="002D67D0">
        <w:rPr>
          <w:rFonts w:ascii="Times New Roman" w:eastAsia="Times New Roman" w:hAnsi="Times New Roman" w:cs="Times New Roman"/>
          <w:i/>
          <w:sz w:val="24"/>
          <w:szCs w:val="20"/>
          <w:lang w:bidi="he-IL"/>
        </w:rPr>
        <w:t xml:space="preserve">(šis sutarties punktas rašomas, kai išnuomojamas turtas yra išdėstomas pridedamame sąraše).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56652866" w14:textId="77777777" w:rsidR="002D67D0" w:rsidRPr="002D67D0" w:rsidRDefault="002D67D0" w:rsidP="002D67D0">
      <w:pPr>
        <w:widowControl w:val="0"/>
        <w:suppressAutoHyphens/>
        <w:spacing w:after="0" w:line="240" w:lineRule="auto"/>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p>
    <w:p w14:paraId="3896C590" w14:textId="77777777" w:rsidR="00C26C95" w:rsidRDefault="00C26C95"/>
    <w:sectPr w:rsidR="00C26C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202C8B"/>
    <w:rsid w:val="002D67D0"/>
    <w:rsid w:val="002E5830"/>
    <w:rsid w:val="003C78B6"/>
    <w:rsid w:val="0054793D"/>
    <w:rsid w:val="00620F25"/>
    <w:rsid w:val="006B7F3E"/>
    <w:rsid w:val="007A573E"/>
    <w:rsid w:val="008623A8"/>
    <w:rsid w:val="00916E9B"/>
    <w:rsid w:val="00975692"/>
    <w:rsid w:val="00C26C95"/>
    <w:rsid w:val="00C6681B"/>
    <w:rsid w:val="00D4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14776</Words>
  <Characters>8423</Characters>
  <Application>Microsoft Office Word</Application>
  <DocSecurity>0</DocSecurity>
  <Lines>70</Lines>
  <Paragraphs>46</Paragraphs>
  <ScaleCrop>false</ScaleCrop>
  <Company>KMSA</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8</cp:revision>
  <dcterms:created xsi:type="dcterms:W3CDTF">2024-08-07T10:42:00Z</dcterms:created>
  <dcterms:modified xsi:type="dcterms:W3CDTF">2026-04-02T12:08:00Z</dcterms:modified>
</cp:coreProperties>
</file>